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D2" w:rsidRPr="000D6E69" w:rsidRDefault="00B30FD2" w:rsidP="00B30FD2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0D6E69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Круглый стол "Противодействие распространению экстремизма и терроризма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 профилактика распространения экстремистской идеологии среди несовершеннолетних и молодежи.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 Воспитание у детей и подростков миролюбия, принятия и понимания других людей, умения позитивно с ними взаимодействовать: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негативного отношения к насилию и агрессии в любой форме;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уважения и признания к себе и к людям, к их культуре;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способности к межнациональному и межрелигиозному взаимодействию;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способности к толерантному общению, к конструктивному взаимодействию с представителями социума независимо от их принадлежности и мировоззрения;</w:t>
      </w:r>
    </w:p>
    <w:p w:rsidR="00B30FD2" w:rsidRPr="00B30FD2" w:rsidRDefault="00B30FD2" w:rsidP="00B30FD2">
      <w:pPr>
        <w:spacing w:after="3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умения проявлять толерантность.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Оформление: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37410" cy="1817370"/>
            <wp:effectExtent l="19050" t="0" r="0" b="0"/>
            <wp:docPr id="2" name="Рисунок 2" descr="https://fsd.videouroki.net/html/2017/02/28/v_58b5357235005/9968238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7/02/28/v_58b5357235005/9968238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  <w:r w:rsidRPr="00B30FD2"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7400" cy="1725930"/>
            <wp:effectExtent l="19050" t="0" r="0" b="0"/>
            <wp:docPr id="3" name="Рисунок 3" descr="https://fsd.videouroki.net/html/2017/02/28/v_58b5357235005/9968238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7/02/28/v_58b5357235005/99682384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numPr>
          <w:ilvl w:val="0"/>
          <w:numId w:val="2"/>
        </w:numPr>
        <w:shd w:val="clear" w:color="auto" w:fill="FFFFFF"/>
        <w:spacing w:after="360" w:line="240" w:lineRule="auto"/>
        <w:ind w:left="-18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Вступление. Объявление темы круглого стола.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Здравствуйте, ребята и гости нашего круглого стола</w:t>
      </w:r>
    </w:p>
    <w:p w:rsidR="00B30FD2" w:rsidRPr="00B30FD2" w:rsidRDefault="00B30FD2" w:rsidP="00B30FD2">
      <w:pPr>
        <w:numPr>
          <w:ilvl w:val="0"/>
          <w:numId w:val="3"/>
        </w:numPr>
        <w:shd w:val="clear" w:color="auto" w:fill="FFFFFF"/>
        <w:spacing w:after="360" w:line="240" w:lineRule="auto"/>
        <w:ind w:left="-18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Прежде чем мы начнём обсуждать тему круглого стола, я предлагаю посмотреть видеоролик.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Просмотр видеоролика.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Вед.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Ребята, вы посмотрели социальный ролик, как вы думаете, о чем мы сегодня будем говорить за круглым столом.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Противодействие распространению экстремизма и терроризма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Для того, чтобы обсудить данную тему, нам необходимо начать с понятия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40"/>
          <w:szCs w:val="4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40"/>
          <w:szCs w:val="40"/>
          <w:lang w:eastAsia="ru-RU"/>
        </w:rPr>
        <w:t>«М</w:t>
      </w:r>
      <w:r w:rsidRPr="00B30FD2">
        <w:rPr>
          <w:rFonts w:ascii="OpenSans" w:eastAsia="Times New Roman" w:hAnsi="OpenSans" w:cs="Times New Roman"/>
          <w:b/>
          <w:bCs/>
          <w:color w:val="000000"/>
          <w:sz w:val="40"/>
          <w:szCs w:val="40"/>
          <w:lang w:eastAsia="ru-RU"/>
        </w:rPr>
        <w:t>ежнациональные отношения»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br/>
      </w:r>
    </w:p>
    <w:p w:rsid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Межнациональные отношения –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отношения между людьми разных национальностей </w:t>
      </w: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-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взаимодействие нескольких социально-этнических общностей, способствующее развитию отношений между людьми разных </w:t>
      </w:r>
      <w:proofErr w:type="gram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национальностей .</w:t>
      </w:r>
      <w:proofErr w:type="gramEnd"/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44"/>
          <w:szCs w:val="4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44"/>
          <w:szCs w:val="44"/>
          <w:lang w:eastAsia="ru-RU"/>
        </w:rPr>
        <w:t>Экстремизм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br/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Экстремизм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– это на самом деле сложное явление, несмотря на то, что его сложность часто бывает трудно увидеть и понять. Проще всего определить его как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– демонстрация жёсткой формы разрешения конфликта.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– это крайнее проявление экстремизма явление, связанное с насилием, угрожающее жизни и здоровью граждан.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Default="00B30FD2" w:rsidP="00B30FD2">
      <w:pPr>
        <w:numPr>
          <w:ilvl w:val="0"/>
          <w:numId w:val="5"/>
        </w:numPr>
        <w:shd w:val="clear" w:color="auto" w:fill="FFFFFF"/>
        <w:spacing w:after="0" w:line="240" w:lineRule="auto"/>
        <w:ind w:left="-54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lastRenderedPageBreak/>
        <w:t>Национализм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– это форма общественного единства, основанная на идее национального превосходства и национальной исключительности.</w:t>
      </w:r>
    </w:p>
    <w:p w:rsidR="00B30FD2" w:rsidRPr="00B30FD2" w:rsidRDefault="00B30FD2" w:rsidP="00B30FD2">
      <w:pPr>
        <w:shd w:val="clear" w:color="auto" w:fill="FFFFFF"/>
        <w:spacing w:after="0" w:line="240" w:lineRule="auto"/>
        <w:ind w:left="-54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numPr>
          <w:ilvl w:val="0"/>
          <w:numId w:val="5"/>
        </w:numPr>
        <w:shd w:val="clear" w:color="auto" w:fill="FFFFFF"/>
        <w:spacing w:after="0" w:line="240" w:lineRule="auto"/>
        <w:ind w:left="-54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Расизм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 – это совокупность концепций, основу которых составляют положения о физической и психической неравноценности человеческих </w:t>
      </w:r>
      <w:proofErr w:type="spell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расс</w:t>
      </w:r>
      <w:proofErr w:type="spell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и о решающем влиянии расовых различий на историю и культуру человеческого общества.</w:t>
      </w:r>
    </w:p>
    <w:p w:rsidR="00B30FD2" w:rsidRPr="00B30FD2" w:rsidRDefault="00B30FD2" w:rsidP="00B30FD2">
      <w:pPr>
        <w:numPr>
          <w:ilvl w:val="0"/>
          <w:numId w:val="5"/>
        </w:numPr>
        <w:shd w:val="clear" w:color="auto" w:fill="FFFFFF"/>
        <w:spacing w:after="0" w:line="240" w:lineRule="auto"/>
        <w:ind w:left="-54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Фашизм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Для подготовки к нашей встрече с учащимися школы была проведена анкета – опросник, задачей которой являлось выявление факторов развития экстремистских настроений, для организации более эффективной профилактики экстремизма. Анкету выполняли 12 учащихся.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Первый вопрос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анкеты звучал так: Что такое ксенофобия - из 12 учащихся 5 ответили правильно.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proofErr w:type="spellStart"/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Ксенофо́бия</w:t>
      </w:r>
      <w:proofErr w:type="spell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(от греч. </w:t>
      </w:r>
      <w:proofErr w:type="spell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ξένος</w:t>
      </w:r>
      <w:proofErr w:type="spell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 — чужой + φόβος — страх) — страх или ненависть к кому-либо или чему-либо чужому, незнакомому, непривычному; восприятие чужого как непонятного, непостижимого, и </w:t>
      </w:r>
      <w:proofErr w:type="gram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поэтому опасного</w:t>
      </w:r>
      <w:proofErr w:type="gram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и враждебного. Воздвигнутая в ранг мировоззрения, может стать причиной вражды по принципу национального, религиозного или социального деления людей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Второй вопрос звучал так: Толерантность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– это… 11 учащихся ответили правильно. Толерантность - терпимость к чужим мнениям, верованиям, поведению.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На вопрос «Как вы считаете, националист – это тот, кто»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считает представителей своей национальности лучше всех других людей. Правильно ответили 9 учащихся из 12.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Следующий вопрос «Поддерживаете ли вы практику полиции проверять документы на улице у людей неславянской внешности?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 учащихся ответили считают, что это нужно делать обязательно.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Пятый вопрос анкеты: Вы когда-нибудь проявляли нетерпимость к представителям какого-либо меньшинства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? 8 учащихся ответили – никогда.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Следующий вопрос «Вы сталкивались со случаями унижения достоинства человека из-за его национальности или вероисповедания?»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9 учащихся ответили, что наблюдали лично.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 вашему мнен</w:t>
      </w:r>
      <w:r w:rsidR="00BA75AF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ию, существует ли в нашем районе </w:t>
      </w: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нетерпимое отношение к людям другой национальности и вероисповедания?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6 учащихся </w:t>
      </w:r>
      <w:proofErr w:type="gram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ответили</w:t>
      </w:r>
      <w:proofErr w:type="gram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да и это проблема, а 6 учащихся ответили да, но встречается редко и не является проблемой.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На вопрос: «Какие вы испытываете чувства при виде людей другой национальности»: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 учащихся ответили всё равно, 6 учащихся – относятся положительно.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На вопрос: «Какие взаимоотношения важны между людьми в мире» все ответили –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взаимоуважение, толерантность.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Могли бы вы представить себя или своих близких в браке с человеком другой национальности или другой вероисповедания: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4 учащихся ответили – нет; 4 – почему бы и нет; 4 – ответили – да.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Подводя итоги можно сделать следующий вывод: по нашему мнению, анкетирование позволило понять, что только терпимое отношение к окружающим людям, независимо от религиозной, культурной ориентации, убеждений и личных особенностей, способно спасти мир и отдельного человека от деградации под нарастающим напором деструктивных, </w:t>
      </w:r>
      <w:proofErr w:type="spell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интолерантных</w:t>
      </w:r>
      <w:proofErr w:type="spell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сил.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А сейчас социальный педагог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Абиева</w:t>
      </w:r>
      <w:proofErr w:type="spellEnd"/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З.А.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расскажет какие профилактические мероприятия, проходят в нашей школе по данной теме.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Выступление социального педагога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 теперь давайте обратимся к «букве Закона»</w:t>
      </w:r>
    </w:p>
    <w:p w:rsid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Показ социального ролика «Экстремизм»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Выступление 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Абиевой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З.А.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 жизни человек общается с представителями различных национальностей, культур, миров, социальных слоев, поэтому важно научиться уважать культурные ценности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Какие же психологические моменты влияют на возникновение межнациональных конфликтов?</w:t>
      </w:r>
    </w:p>
    <w:p w:rsid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Выступление психолога</w:t>
      </w:r>
    </w:p>
    <w:p w:rsidR="00BA75AF" w:rsidRDefault="00BA75AF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Султанахмедовой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С.Г.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2020 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год для нас и для всей России важный, памятный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юбилейный. 9 мая мы отметим 75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лет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ие</w:t>
      </w:r>
      <w:proofErr w:type="spellEnd"/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Победы Советского народа над </w:t>
      </w:r>
      <w:proofErr w:type="spellStart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немецко</w:t>
      </w:r>
      <w:proofErr w:type="spellEnd"/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– фашистскими захватчиками. </w:t>
      </w:r>
    </w:p>
    <w:p w:rsidR="00BA75AF" w:rsidRDefault="00BA75AF" w:rsidP="00BA75A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Пока</w:t>
      </w: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з социального ролика «75 лет Победы</w:t>
      </w: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30FD2" w:rsidRPr="00B30FD2" w:rsidRDefault="00B30FD2" w:rsidP="00B30F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Профилактика экстремизма в педагогическом процессе.</w:t>
      </w:r>
    </w:p>
    <w:p w:rsid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–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BA75AF" w:rsidRDefault="00BA75AF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A75AF" w:rsidRPr="00B30FD2" w:rsidRDefault="00BA75AF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листы бумаги, ручки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Упражнение «Пять добрых слов» 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lastRenderedPageBreak/>
        <w:t>Необходимое время: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20 минут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листы бумаги, маркеры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Форма работы: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групповая, в кругу. 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Задание.</w:t>
      </w:r>
      <w:r w:rsidRPr="00B30FD2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Каждый из вас должен обвести свою руку на листе бумаги и на ладошке написать своё имя. Потом вы передаёте свой лист соседу справа, а сами получаете рисунок от соседа слева. В одном из «пальчиков» полученного чужого рисунка вы пишете какое-нибудь привлекательное, на ваш взгляд, качество её обладателя. (например, «Ты очень добрый», «Ты всегда заступаешься за слабых», «Мне нравятся твои привычки» и т.д.). Другой человек делает запись на другом пальчике и т.д., пока лист не вернется к владельцу. 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Когда все надписи будут сделаны, автор получает рисунки и знакомится с «комплиментами». 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Обсуждение: </w:t>
      </w: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Какие чувства вы испытывали, когда читали надписи на своей «руке»? 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 ли ваши достоинства, о которых написали ребята, были вам известны? 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Подведение итогов круглого стола.</w:t>
      </w:r>
    </w:p>
    <w:p w:rsidR="00B30FD2" w:rsidRPr="00B30FD2" w:rsidRDefault="00B30FD2" w:rsidP="00B30F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Мини опрос обучающихся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 является ли для тебя проблема экстремизма и толерантности?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 достаточно ли проводится мероприятий в нашем коллективе для его сплочения?</w:t>
      </w:r>
    </w:p>
    <w:p w:rsidR="00B30FD2" w:rsidRPr="00B30FD2" w:rsidRDefault="00B30FD2" w:rsidP="00B30FD2">
      <w:pPr>
        <w:shd w:val="clear" w:color="auto" w:fill="FFFFFF"/>
        <w:spacing w:after="36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0FD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 понятен ли был тебе материал, рассмотренный на сегодняшней встрече?</w:t>
      </w:r>
    </w:p>
    <w:p w:rsidR="0091230A" w:rsidRDefault="0091230A">
      <w:pPr>
        <w:rPr>
          <w:sz w:val="24"/>
          <w:szCs w:val="24"/>
        </w:rPr>
      </w:pPr>
    </w:p>
    <w:p w:rsidR="0091230A" w:rsidRPr="0091230A" w:rsidRDefault="0091230A" w:rsidP="0091230A">
      <w:pPr>
        <w:rPr>
          <w:sz w:val="24"/>
          <w:szCs w:val="24"/>
        </w:rPr>
      </w:pPr>
    </w:p>
    <w:p w:rsidR="0091230A" w:rsidRPr="0091230A" w:rsidRDefault="0091230A" w:rsidP="0091230A">
      <w:pPr>
        <w:rPr>
          <w:b/>
          <w:sz w:val="24"/>
          <w:szCs w:val="24"/>
        </w:rPr>
      </w:pPr>
      <w:bookmarkStart w:id="0" w:name="_GoBack"/>
    </w:p>
    <w:p w:rsidR="000E4185" w:rsidRPr="0091230A" w:rsidRDefault="0091230A" w:rsidP="0091230A">
      <w:pPr>
        <w:rPr>
          <w:b/>
          <w:sz w:val="24"/>
          <w:szCs w:val="24"/>
        </w:rPr>
      </w:pPr>
      <w:r w:rsidRPr="0091230A">
        <w:rPr>
          <w:b/>
          <w:sz w:val="24"/>
          <w:szCs w:val="24"/>
        </w:rPr>
        <w:t xml:space="preserve">Заместитель директора по ВР                                </w:t>
      </w:r>
      <w:proofErr w:type="spellStart"/>
      <w:r w:rsidRPr="0091230A">
        <w:rPr>
          <w:b/>
          <w:sz w:val="24"/>
          <w:szCs w:val="24"/>
        </w:rPr>
        <w:t>Султанахмедов</w:t>
      </w:r>
      <w:proofErr w:type="spellEnd"/>
      <w:r w:rsidRPr="0091230A">
        <w:rPr>
          <w:b/>
          <w:sz w:val="24"/>
          <w:szCs w:val="24"/>
        </w:rPr>
        <w:t xml:space="preserve"> И.Х.</w:t>
      </w:r>
      <w:bookmarkEnd w:id="0"/>
    </w:p>
    <w:sectPr w:rsidR="000E4185" w:rsidRPr="0091230A" w:rsidSect="000E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458"/>
    <w:multiLevelType w:val="multilevel"/>
    <w:tmpl w:val="A48A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14014"/>
    <w:multiLevelType w:val="multilevel"/>
    <w:tmpl w:val="FCA6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33EDF"/>
    <w:multiLevelType w:val="multilevel"/>
    <w:tmpl w:val="3E7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B22B6"/>
    <w:multiLevelType w:val="multilevel"/>
    <w:tmpl w:val="AE00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D6550"/>
    <w:multiLevelType w:val="multilevel"/>
    <w:tmpl w:val="F3B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FD2"/>
    <w:rsid w:val="000D6E69"/>
    <w:rsid w:val="000E4185"/>
    <w:rsid w:val="002B50FF"/>
    <w:rsid w:val="0091230A"/>
    <w:rsid w:val="00B30FD2"/>
    <w:rsid w:val="00B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EABC"/>
  <w15:docId w15:val="{0381BD07-5D3E-4F1B-B1EB-92C9194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85"/>
  </w:style>
  <w:style w:type="paragraph" w:styleId="1">
    <w:name w:val="heading 1"/>
    <w:basedOn w:val="a"/>
    <w:link w:val="10"/>
    <w:uiPriority w:val="9"/>
    <w:qFormat/>
    <w:rsid w:val="00B30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0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FD2"/>
    <w:rPr>
      <w:color w:val="0000FF"/>
      <w:u w:val="single"/>
    </w:rPr>
  </w:style>
  <w:style w:type="character" w:styleId="a5">
    <w:name w:val="Strong"/>
    <w:basedOn w:val="a0"/>
    <w:uiPriority w:val="22"/>
    <w:qFormat/>
    <w:rsid w:val="00B30FD2"/>
    <w:rPr>
      <w:b/>
      <w:bCs/>
    </w:rPr>
  </w:style>
  <w:style w:type="character" w:styleId="a6">
    <w:name w:val="Emphasis"/>
    <w:basedOn w:val="a0"/>
    <w:uiPriority w:val="20"/>
    <w:qFormat/>
    <w:rsid w:val="00B30F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9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32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6745">
          <w:marLeft w:val="-540"/>
          <w:marRight w:val="-540"/>
          <w:marTop w:val="0"/>
          <w:marBottom w:val="0"/>
          <w:divBdr>
            <w:top w:val="single" w:sz="6" w:space="9" w:color="E6E6E6"/>
            <w:left w:val="none" w:sz="0" w:space="0" w:color="auto"/>
            <w:bottom w:val="single" w:sz="6" w:space="9" w:color="E6E6E6"/>
            <w:right w:val="none" w:sz="0" w:space="0" w:color="auto"/>
          </w:divBdr>
          <w:divsChild>
            <w:div w:id="17990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401">
          <w:marLeft w:val="-540"/>
          <w:marRight w:val="-54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31" w:color="E6E6E6"/>
            <w:right w:val="none" w:sz="0" w:space="0" w:color="auto"/>
          </w:divBdr>
          <w:divsChild>
            <w:div w:id="339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cp:lastPrinted>2020-07-07T11:45:00Z</cp:lastPrinted>
  <dcterms:created xsi:type="dcterms:W3CDTF">2020-07-06T17:00:00Z</dcterms:created>
  <dcterms:modified xsi:type="dcterms:W3CDTF">2020-07-07T11:45:00Z</dcterms:modified>
</cp:coreProperties>
</file>